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DEAEE98" w14:textId="0176307C" w:rsidR="009B4F4C" w:rsidRPr="0004328E" w:rsidRDefault="0004328E">
      <w:pPr>
        <w:pStyle w:val="Title"/>
        <w:rPr>
          <w:rFonts w:ascii="Acumin Variable Concept" w:hAnsi="Acumin Variable Concept"/>
        </w:rPr>
      </w:pPr>
      <w:r w:rsidRPr="0004328E">
        <w:rPr>
          <w:rFonts w:ascii="Acumin Variable Concept" w:hAnsi="Acumin Variable Concept"/>
        </w:rPr>
        <w:t>Market Analysis</w:t>
      </w:r>
    </w:p>
    <w:p w14:paraId="78D01914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625F08A1" w14:textId="77777777" w:rsidR="009B4F4C" w:rsidRPr="0004328E" w:rsidRDefault="00000000">
      <w:pPr>
        <w:pStyle w:val="Heading1"/>
        <w:numPr>
          <w:ilvl w:val="0"/>
          <w:numId w:val="1"/>
        </w:numPr>
        <w:ind w:left="0"/>
        <w:rPr>
          <w:rFonts w:ascii="Acumin Variable Concept ExtraLi" w:hAnsi="Acumin Variable Concept ExtraLi"/>
        </w:rPr>
      </w:pPr>
      <w:r w:rsidRPr="0004328E">
        <w:rPr>
          <w:rFonts w:ascii="Acumin Variable Concept ExtraLi" w:hAnsi="Acumin Variable Concept ExtraLi"/>
        </w:rPr>
        <w:t xml:space="preserve">Lorem ipsum dolor sit </w:t>
      </w:r>
      <w:proofErr w:type="spellStart"/>
      <w:r w:rsidRPr="0004328E">
        <w:rPr>
          <w:rFonts w:ascii="Acumin Variable Concept ExtraLi" w:hAnsi="Acumin Variable Concept ExtraLi"/>
        </w:rPr>
        <w:t>amet</w:t>
      </w:r>
      <w:proofErr w:type="spellEnd"/>
      <w:r w:rsidRPr="0004328E">
        <w:rPr>
          <w:rFonts w:ascii="Acumin Variable Concept ExtraLi" w:hAnsi="Acumin Variable Concept ExtraLi"/>
        </w:rPr>
        <w:t xml:space="preserve">, </w:t>
      </w:r>
      <w:proofErr w:type="spellStart"/>
      <w:r w:rsidRPr="0004328E">
        <w:rPr>
          <w:rFonts w:ascii="Acumin Variable Concept ExtraLi" w:hAnsi="Acumin Variable Concept ExtraLi"/>
        </w:rPr>
        <w:t>consectetur</w:t>
      </w:r>
      <w:proofErr w:type="spellEnd"/>
      <w:r w:rsidRPr="0004328E">
        <w:rPr>
          <w:rFonts w:ascii="Acumin Variable Concept ExtraLi" w:hAnsi="Acumin Variable Concept ExtraLi"/>
        </w:rPr>
        <w:t xml:space="preserve"> </w:t>
      </w:r>
      <w:proofErr w:type="spellStart"/>
      <w:r w:rsidRPr="0004328E">
        <w:rPr>
          <w:rFonts w:ascii="Acumin Variable Concept ExtraLi" w:hAnsi="Acumin Variable Concept ExtraLi"/>
        </w:rPr>
        <w:t>adipiscing</w:t>
      </w:r>
      <w:proofErr w:type="spellEnd"/>
      <w:r w:rsidRPr="0004328E">
        <w:rPr>
          <w:rFonts w:ascii="Acumin Variable Concept ExtraLi" w:hAnsi="Acumin Variable Concept ExtraLi"/>
        </w:rPr>
        <w:t xml:space="preserve"> </w:t>
      </w:r>
      <w:proofErr w:type="spellStart"/>
      <w:r w:rsidRPr="0004328E">
        <w:rPr>
          <w:rFonts w:ascii="Acumin Variable Concept ExtraLi" w:hAnsi="Acumin Variable Concept ExtraLi"/>
        </w:rPr>
        <w:t>elit</w:t>
      </w:r>
      <w:proofErr w:type="spellEnd"/>
      <w:r w:rsidRPr="0004328E">
        <w:rPr>
          <w:rFonts w:ascii="Acumin Variable Concept ExtraLi" w:hAnsi="Acumin Variable Concept ExtraLi"/>
        </w:rPr>
        <w:t xml:space="preserve">. Nunc ac </w:t>
      </w:r>
      <w:proofErr w:type="spellStart"/>
      <w:r w:rsidRPr="0004328E">
        <w:rPr>
          <w:rFonts w:ascii="Acumin Variable Concept ExtraLi" w:hAnsi="Acumin Variable Concept ExtraLi"/>
        </w:rPr>
        <w:t>faucibus</w:t>
      </w:r>
      <w:proofErr w:type="spellEnd"/>
      <w:r w:rsidRPr="0004328E">
        <w:rPr>
          <w:rFonts w:ascii="Acumin Variable Concept ExtraLi" w:hAnsi="Acumin Variable Concept ExtraLi"/>
        </w:rPr>
        <w:t xml:space="preserve"> </w:t>
      </w:r>
      <w:proofErr w:type="spellStart"/>
      <w:r w:rsidRPr="0004328E">
        <w:rPr>
          <w:rFonts w:ascii="Acumin Variable Concept ExtraLi" w:hAnsi="Acumin Variable Concept ExtraLi"/>
        </w:rPr>
        <w:t>odio</w:t>
      </w:r>
      <w:proofErr w:type="spellEnd"/>
      <w:r w:rsidRPr="0004328E">
        <w:rPr>
          <w:rFonts w:ascii="Acumin Variable Concept ExtraLi" w:hAnsi="Acumin Variable Concept ExtraLi"/>
        </w:rPr>
        <w:t xml:space="preserve">. </w:t>
      </w:r>
    </w:p>
    <w:p w14:paraId="72DAE5C5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52ADBC3D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lang w:val="fr-FR"/>
        </w:rPr>
      </w:pPr>
      <w:r>
        <w:rPr>
          <w:rFonts w:ascii="DejaVu Sans" w:hAnsi="DejaVu Sans" w:cs="DejaVu Sans"/>
          <w:color w:val="000000"/>
          <w:sz w:val="21"/>
        </w:rPr>
        <w:t xml:space="preserve">Vestibulum </w:t>
      </w:r>
      <w:proofErr w:type="spellStart"/>
      <w:r>
        <w:rPr>
          <w:rFonts w:ascii="DejaVu Sans" w:hAnsi="DejaVu Sans" w:cs="DejaVu Sans"/>
          <w:color w:val="000000"/>
          <w:sz w:val="21"/>
        </w:rPr>
        <w:t>neque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massa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 w:cs="DejaVu Sans"/>
          <w:color w:val="000000"/>
          <w:sz w:val="21"/>
        </w:rPr>
        <w:t>scelerisque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sit </w:t>
      </w:r>
      <w:proofErr w:type="spellStart"/>
      <w:r>
        <w:rPr>
          <w:rFonts w:ascii="DejaVu Sans" w:hAnsi="DejaVu Sans" w:cs="DejaVu Sans"/>
          <w:color w:val="000000"/>
          <w:sz w:val="21"/>
        </w:rPr>
        <w:t>amet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ligula </w:t>
      </w:r>
      <w:proofErr w:type="spellStart"/>
      <w:r>
        <w:rPr>
          <w:rFonts w:ascii="DejaVu Sans" w:hAnsi="DejaVu Sans" w:cs="DejaVu Sans"/>
          <w:color w:val="000000"/>
          <w:sz w:val="21"/>
        </w:rPr>
        <w:t>eu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 w:cs="DejaVu Sans"/>
          <w:color w:val="000000"/>
          <w:sz w:val="21"/>
        </w:rPr>
        <w:t>congue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molestie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mi. </w:t>
      </w:r>
      <w:proofErr w:type="spellStart"/>
      <w:r>
        <w:rPr>
          <w:rFonts w:ascii="DejaVu Sans" w:hAnsi="DejaVu Sans" w:cs="DejaVu Sans"/>
          <w:color w:val="000000"/>
          <w:sz w:val="21"/>
        </w:rPr>
        <w:t>Praesent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ut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varius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sem. </w:t>
      </w:r>
      <w:proofErr w:type="spellStart"/>
      <w:r>
        <w:rPr>
          <w:rFonts w:ascii="DejaVu Sans" w:hAnsi="DejaVu Sans" w:cs="DejaVu Sans"/>
          <w:color w:val="000000"/>
          <w:sz w:val="21"/>
        </w:rPr>
        <w:t>Nullam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at </w:t>
      </w:r>
      <w:proofErr w:type="spellStart"/>
      <w:r>
        <w:rPr>
          <w:rFonts w:ascii="DejaVu Sans" w:hAnsi="DejaVu Sans" w:cs="DejaVu Sans"/>
          <w:color w:val="000000"/>
          <w:sz w:val="21"/>
        </w:rPr>
        <w:t>porttitor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arcu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nec lacinia nisi. Ut ac dolor vitae </w:t>
      </w:r>
      <w:proofErr w:type="spellStart"/>
      <w:r>
        <w:rPr>
          <w:rFonts w:ascii="DejaVu Sans" w:hAnsi="DejaVu Sans" w:cs="DejaVu Sans"/>
          <w:color w:val="000000"/>
          <w:sz w:val="21"/>
        </w:rPr>
        <w:t>odio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interdum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condimentum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.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Vivamus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dapibus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sodales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 ex, vitae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malesuada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 ipsum cursus convallis. Maecenas sed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egestas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nulla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, ac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condimentum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b/>
          <w:bCs/>
          <w:color w:val="000000"/>
          <w:sz w:val="21"/>
        </w:rPr>
        <w:t>orci</w:t>
      </w:r>
      <w:proofErr w:type="spellEnd"/>
      <w:r>
        <w:rPr>
          <w:rFonts w:ascii="DejaVu Sans" w:hAnsi="DejaVu Sans" w:cs="DejaVu Sans"/>
          <w:b/>
          <w:bCs/>
          <w:color w:val="000000"/>
          <w:sz w:val="21"/>
        </w:rPr>
        <w:t xml:space="preserve">. </w:t>
      </w:r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Mauris diam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felis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vulputate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ac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suscipit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et,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iaculis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non est.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Curabitur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semper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arcu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ac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ligula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semper, nec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luctus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nisl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blandit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Integer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lacinia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ac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libero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lobortis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imperdiet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>Nullam</w:t>
      </w:r>
      <w:proofErr w:type="spellEnd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 xml:space="preserve"> mollis </w:t>
      </w:r>
      <w:proofErr w:type="spellStart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>convallis</w:t>
      </w:r>
      <w:proofErr w:type="spellEnd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 xml:space="preserve"> ipsum, </w:t>
      </w:r>
      <w:proofErr w:type="spellStart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>ac</w:t>
      </w:r>
      <w:proofErr w:type="spellEnd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>accumsan</w:t>
      </w:r>
      <w:proofErr w:type="spellEnd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 xml:space="preserve"> nunc </w:t>
      </w:r>
      <w:proofErr w:type="spellStart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>vehicula</w:t>
      </w:r>
      <w:proofErr w:type="spellEnd"/>
      <w:r w:rsidRPr="0004328E">
        <w:rPr>
          <w:rFonts w:ascii="DejaVu Sans" w:hAnsi="DejaVu Sans" w:cs="DejaVu Sans"/>
          <w:i/>
          <w:iCs/>
          <w:color w:val="000000"/>
          <w:sz w:val="21"/>
          <w:lang w:val="fr-FR"/>
        </w:rPr>
        <w:t xml:space="preserve"> vitae. </w:t>
      </w:r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Nulla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eget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justo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in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felis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tristique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fringilla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. Morbi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sit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amet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tortor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quis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risus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auctor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condimentum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. Morbi in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ullamcorper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elit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Nulla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iaculis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tellus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amet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mauris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tempus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fringilla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>.</w:t>
      </w:r>
    </w:p>
    <w:p w14:paraId="6E1B4BCC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lang w:val="fr-FR"/>
        </w:rPr>
      </w:pP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Maecenas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mauris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lectus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lobortis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purus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mattis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blandit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dictum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tellus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>.</w:t>
      </w:r>
    </w:p>
    <w:p w14:paraId="2837B092" w14:textId="77777777" w:rsidR="009B4F4C" w:rsidRPr="0004328E" w:rsidRDefault="00000000">
      <w:pPr>
        <w:pStyle w:val="TextBody"/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b/>
          <w:bCs/>
          <w:color w:val="000000"/>
          <w:sz w:val="21"/>
          <w:lang w:val="fr-FR"/>
        </w:rPr>
      </w:pPr>
      <w:proofErr w:type="spellStart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>Maecenas</w:t>
      </w:r>
      <w:proofErr w:type="spellEnd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 xml:space="preserve"> non </w:t>
      </w:r>
      <w:proofErr w:type="spellStart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>lorem</w:t>
      </w:r>
      <w:proofErr w:type="spellEnd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>quis</w:t>
      </w:r>
      <w:proofErr w:type="spellEnd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>tellus</w:t>
      </w:r>
      <w:proofErr w:type="spellEnd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>placerat</w:t>
      </w:r>
      <w:proofErr w:type="spellEnd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>varius</w:t>
      </w:r>
      <w:proofErr w:type="spellEnd"/>
      <w:r w:rsidRPr="0004328E">
        <w:rPr>
          <w:rFonts w:ascii="DejaVu Sans" w:hAnsi="DejaVu Sans" w:cs="DejaVu Sans"/>
          <w:b/>
          <w:bCs/>
          <w:color w:val="000000"/>
          <w:sz w:val="21"/>
          <w:lang w:val="fr-FR"/>
        </w:rPr>
        <w:t xml:space="preserve">. </w:t>
      </w:r>
    </w:p>
    <w:p w14:paraId="7B7D9465" w14:textId="77777777" w:rsidR="009B4F4C" w:rsidRDefault="00000000">
      <w:pPr>
        <w:pStyle w:val="TextBody"/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i/>
          <w:iCs/>
          <w:color w:val="000000"/>
          <w:sz w:val="21"/>
        </w:rPr>
      </w:pPr>
      <w:proofErr w:type="spellStart"/>
      <w:r>
        <w:rPr>
          <w:rFonts w:ascii="DejaVu Sans" w:hAnsi="DejaVu Sans" w:cs="DejaVu Sans"/>
          <w:i/>
          <w:iCs/>
          <w:color w:val="000000"/>
          <w:sz w:val="21"/>
        </w:rPr>
        <w:t>Nulla</w:t>
      </w:r>
      <w:proofErr w:type="spellEnd"/>
      <w:r>
        <w:rPr>
          <w:rFonts w:ascii="DejaVu Sans" w:hAnsi="DejaVu Sans" w:cs="DejaVu Sans"/>
          <w:i/>
          <w:iCs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i/>
          <w:iCs/>
          <w:color w:val="000000"/>
          <w:sz w:val="21"/>
        </w:rPr>
        <w:t>facilisi</w:t>
      </w:r>
      <w:proofErr w:type="spellEnd"/>
      <w:r>
        <w:rPr>
          <w:rFonts w:ascii="DejaVu Sans" w:hAnsi="DejaVu Sans" w:cs="DejaVu Sans"/>
          <w:i/>
          <w:iCs/>
          <w:color w:val="000000"/>
          <w:sz w:val="21"/>
        </w:rPr>
        <w:t xml:space="preserve">. </w:t>
      </w:r>
    </w:p>
    <w:p w14:paraId="1BB2F236" w14:textId="77777777" w:rsidR="009B4F4C" w:rsidRDefault="00000000">
      <w:pPr>
        <w:pStyle w:val="TextBody"/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u w:val="single"/>
        </w:rPr>
      </w:pPr>
      <w:r>
        <w:rPr>
          <w:rFonts w:ascii="DejaVu Sans" w:hAnsi="DejaVu Sans" w:cs="DejaVu Sans"/>
          <w:color w:val="000000"/>
          <w:sz w:val="21"/>
          <w:u w:val="single"/>
        </w:rPr>
        <w:t xml:space="preserve">Aenean </w:t>
      </w:r>
      <w:proofErr w:type="spellStart"/>
      <w:r>
        <w:rPr>
          <w:rFonts w:ascii="DejaVu Sans" w:hAnsi="DejaVu Sans" w:cs="DejaVu Sans"/>
          <w:color w:val="000000"/>
          <w:sz w:val="21"/>
          <w:u w:val="single"/>
        </w:rPr>
        <w:t>congue</w:t>
      </w:r>
      <w:proofErr w:type="spellEnd"/>
      <w:r>
        <w:rPr>
          <w:rFonts w:ascii="DejaVu Sans" w:hAnsi="DejaVu Sans" w:cs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  <w:u w:val="single"/>
        </w:rPr>
        <w:t>fringilla</w:t>
      </w:r>
      <w:proofErr w:type="spellEnd"/>
      <w:r>
        <w:rPr>
          <w:rFonts w:ascii="DejaVu Sans" w:hAnsi="DejaVu Sans" w:cs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  <w:u w:val="single"/>
        </w:rPr>
        <w:t>justo</w:t>
      </w:r>
      <w:proofErr w:type="spellEnd"/>
      <w:r>
        <w:rPr>
          <w:rFonts w:ascii="DejaVu Sans" w:hAnsi="DejaVu Sans" w:cs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  <w:u w:val="single"/>
        </w:rPr>
        <w:t>ut</w:t>
      </w:r>
      <w:proofErr w:type="spellEnd"/>
      <w:r>
        <w:rPr>
          <w:rFonts w:ascii="DejaVu Sans" w:hAnsi="DejaVu Sans" w:cs="DejaVu Sans"/>
          <w:color w:val="000000"/>
          <w:sz w:val="21"/>
          <w:u w:val="single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  <w:u w:val="single"/>
        </w:rPr>
        <w:t>aliquam</w:t>
      </w:r>
      <w:proofErr w:type="spellEnd"/>
      <w:r>
        <w:rPr>
          <w:rFonts w:ascii="DejaVu Sans" w:hAnsi="DejaVu Sans" w:cs="DejaVu Sans"/>
          <w:color w:val="000000"/>
          <w:sz w:val="21"/>
          <w:u w:val="single"/>
        </w:rPr>
        <w:t xml:space="preserve">. </w:t>
      </w:r>
    </w:p>
    <w:p w14:paraId="3B02BD7C" w14:textId="77777777" w:rsidR="009B4F4C" w:rsidRDefault="00000000">
      <w:pPr>
        <w:pStyle w:val="TextBody"/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  <w:hyperlink r:id="rId5">
        <w:r>
          <w:rPr>
            <w:rStyle w:val="InternetLink"/>
            <w:rFonts w:ascii="DejaVu Sans" w:hAnsi="DejaVu Sans" w:cs="DejaVu Sans"/>
            <w:color w:val="000000"/>
            <w:sz w:val="21"/>
          </w:rPr>
          <w:t xml:space="preserve">Mauris id ex erat. </w:t>
        </w:r>
      </w:hyperlink>
      <w:r>
        <w:rPr>
          <w:rFonts w:ascii="DejaVu Sans" w:hAnsi="DejaVu Sans" w:cs="DejaVu Sans"/>
          <w:color w:val="000000"/>
          <w:sz w:val="21"/>
        </w:rPr>
        <w:t xml:space="preserve">Nunc </w:t>
      </w:r>
      <w:proofErr w:type="spellStart"/>
      <w:r>
        <w:rPr>
          <w:rFonts w:ascii="DejaVu Sans" w:hAnsi="DejaVu Sans" w:cs="DejaVu Sans"/>
          <w:color w:val="000000"/>
          <w:sz w:val="21"/>
        </w:rPr>
        <w:t>vulputate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neque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vitae </w:t>
      </w:r>
      <w:proofErr w:type="spellStart"/>
      <w:r>
        <w:rPr>
          <w:rFonts w:ascii="DejaVu Sans" w:hAnsi="DejaVu Sans" w:cs="DejaVu Sans"/>
          <w:color w:val="000000"/>
          <w:sz w:val="21"/>
        </w:rPr>
        <w:t>justo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facilisis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non </w:t>
      </w:r>
      <w:proofErr w:type="spellStart"/>
      <w:r>
        <w:rPr>
          <w:rFonts w:ascii="DejaVu Sans" w:hAnsi="DejaVu Sans" w:cs="DejaVu Sans"/>
          <w:color w:val="000000"/>
          <w:sz w:val="21"/>
        </w:rPr>
        <w:t>condimentum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ante </w:t>
      </w:r>
      <w:proofErr w:type="spellStart"/>
      <w:r>
        <w:rPr>
          <w:rFonts w:ascii="DejaVu Sans" w:hAnsi="DejaVu Sans" w:cs="DejaVu Sans"/>
          <w:color w:val="000000"/>
          <w:sz w:val="21"/>
        </w:rPr>
        <w:t>sagittis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. </w:t>
      </w:r>
    </w:p>
    <w:p w14:paraId="732C1CE7" w14:textId="77777777" w:rsidR="009B4F4C" w:rsidRPr="0004328E" w:rsidRDefault="00000000">
      <w:pPr>
        <w:pStyle w:val="TextBody"/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lang w:val="it-IT"/>
        </w:rPr>
      </w:pPr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Morbi viverra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semper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lorem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nec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molestie. </w:t>
      </w:r>
    </w:p>
    <w:p w14:paraId="7E5DC878" w14:textId="77777777" w:rsidR="009B4F4C" w:rsidRPr="0004328E" w:rsidRDefault="00000000">
      <w:pPr>
        <w:pStyle w:val="TextBody"/>
        <w:widowControl/>
        <w:numPr>
          <w:ilvl w:val="0"/>
          <w:numId w:val="2"/>
        </w:numPr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lang w:val="fr-FR"/>
        </w:rPr>
      </w:pP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Maecenas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tincidunt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efficitur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ligula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euismod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amet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ornare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vulputate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>.</w:t>
      </w:r>
    </w:p>
    <w:p w14:paraId="6EE09BDA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</w:pPr>
      <w:r>
        <w:rPr>
          <w:noProof/>
        </w:rPr>
        <w:drawing>
          <wp:inline distT="0" distB="0" distL="0" distR="0" wp14:anchorId="3AA7D7E0" wp14:editId="54118623">
            <wp:extent cx="4099560" cy="205994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39C7E891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4531CB95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225BE2DB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3A1AA93A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2BDADC5B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06445113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05E6FA5B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091F2E3C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0C3D579E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lang w:val="fr-FR"/>
        </w:rPr>
      </w:pPr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In non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mauris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justo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. Duis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vehicula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mi vel mi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pretium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, a viverra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erat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it-IT"/>
        </w:rPr>
        <w:t>efficitur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it-IT"/>
        </w:rPr>
        <w:t xml:space="preserve">. </w:t>
      </w:r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Cras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aliquam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ac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eros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varius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id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iaculis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dui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auctor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Duis pretium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neque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ligula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et pulvinar mi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placerat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et.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Nulla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nec nunc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amet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nunc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posuere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vestibulum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Ut id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neque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eget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tortor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mattis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tristique.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Donec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ante est,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blandit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amet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tristique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lacinia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pulvinar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arcu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scelerisque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fermentum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erat, id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posuere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justo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pulvinar ut. Cras id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eros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sed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enim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aliquam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lobortis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Sed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lobortis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nisl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eros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efficitur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tincidunt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Cras justo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es-ES"/>
        </w:rPr>
        <w:t>mi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es-ES"/>
        </w:rPr>
        <w:t>porttitor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 quis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es-ES"/>
        </w:rPr>
        <w:t>mattis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es-ES"/>
        </w:rPr>
        <w:t>vel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es-ES"/>
        </w:rPr>
        <w:t>ultricies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 ut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es-ES"/>
        </w:rPr>
        <w:t>purus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es-ES"/>
        </w:rPr>
        <w:t xml:space="preserve">. </w:t>
      </w:r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Ut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facilisis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lacus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eu cursus.</w:t>
      </w:r>
    </w:p>
    <w:p w14:paraId="2856F522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In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eleifend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velit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vitae libero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sollicitudin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euismod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Fusce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vitae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vestibulum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velit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vulputate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lectus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quis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commodo.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Aliquam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erat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volutpat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Vestibulum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in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egestas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velit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fermentum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nisl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vitae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fringilla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venenatis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>
        <w:rPr>
          <w:rFonts w:ascii="DejaVu Sans" w:hAnsi="DejaVu Sans" w:cs="DejaVu Sans"/>
          <w:color w:val="000000"/>
          <w:sz w:val="21"/>
        </w:rPr>
        <w:t>Etiam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id </w:t>
      </w:r>
      <w:proofErr w:type="spellStart"/>
      <w:r>
        <w:rPr>
          <w:rFonts w:ascii="DejaVu Sans" w:hAnsi="DejaVu Sans" w:cs="DejaVu Sans"/>
          <w:color w:val="000000"/>
          <w:sz w:val="21"/>
        </w:rPr>
        <w:t>mauris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vitae </w:t>
      </w:r>
      <w:proofErr w:type="spellStart"/>
      <w:r>
        <w:rPr>
          <w:rFonts w:ascii="DejaVu Sans" w:hAnsi="DejaVu Sans" w:cs="DejaVu Sans"/>
          <w:color w:val="000000"/>
          <w:sz w:val="21"/>
        </w:rPr>
        <w:t>orci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maximus </w:t>
      </w:r>
      <w:proofErr w:type="spellStart"/>
      <w:r>
        <w:rPr>
          <w:rFonts w:ascii="DejaVu Sans" w:hAnsi="DejaVu Sans" w:cs="DejaVu Sans"/>
          <w:color w:val="000000"/>
          <w:sz w:val="21"/>
        </w:rPr>
        <w:t>ultricies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. </w:t>
      </w:r>
    </w:p>
    <w:p w14:paraId="2B06DDB0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41737597" w14:textId="77777777" w:rsidR="009B4F4C" w:rsidRPr="0004328E" w:rsidRDefault="00000000">
      <w:pPr>
        <w:pStyle w:val="Heading1"/>
        <w:numPr>
          <w:ilvl w:val="0"/>
          <w:numId w:val="1"/>
        </w:numPr>
        <w:ind w:left="0"/>
        <w:rPr>
          <w:lang w:val="it-IT"/>
        </w:rPr>
      </w:pPr>
      <w:r w:rsidRPr="0004328E">
        <w:rPr>
          <w:lang w:val="it-IT"/>
        </w:rPr>
        <w:t xml:space="preserve">Cras </w:t>
      </w:r>
      <w:proofErr w:type="spellStart"/>
      <w:r w:rsidRPr="0004328E">
        <w:rPr>
          <w:lang w:val="it-IT"/>
        </w:rPr>
        <w:t>fringilla</w:t>
      </w:r>
      <w:proofErr w:type="spellEnd"/>
      <w:r w:rsidRPr="0004328E">
        <w:rPr>
          <w:lang w:val="it-IT"/>
        </w:rPr>
        <w:t xml:space="preserve"> </w:t>
      </w:r>
      <w:proofErr w:type="spellStart"/>
      <w:r w:rsidRPr="0004328E">
        <w:rPr>
          <w:lang w:val="it-IT"/>
        </w:rPr>
        <w:t>ipsum</w:t>
      </w:r>
      <w:proofErr w:type="spellEnd"/>
      <w:r w:rsidRPr="0004328E">
        <w:rPr>
          <w:lang w:val="it-IT"/>
        </w:rPr>
        <w:t xml:space="preserve"> magna, in </w:t>
      </w:r>
      <w:proofErr w:type="spellStart"/>
      <w:r w:rsidRPr="0004328E">
        <w:rPr>
          <w:lang w:val="it-IT"/>
        </w:rPr>
        <w:t>fringilla</w:t>
      </w:r>
      <w:proofErr w:type="spellEnd"/>
      <w:r w:rsidRPr="0004328E">
        <w:rPr>
          <w:lang w:val="it-IT"/>
        </w:rPr>
        <w:t xml:space="preserve"> dui commodo a.</w:t>
      </w:r>
    </w:p>
    <w:p w14:paraId="0572F4BB" w14:textId="77777777" w:rsidR="009B4F4C" w:rsidRPr="0004328E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  <w:lang w:val="it-IT"/>
        </w:rPr>
      </w:pPr>
    </w:p>
    <w:tbl>
      <w:tblPr>
        <w:tblW w:w="0" w:type="auto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nil"/>
          <w:insideH w:val="single" w:sz="2" w:space="0" w:color="000001"/>
          <w:insideV w:val="nil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9"/>
        <w:gridCol w:w="5670"/>
        <w:gridCol w:w="1560"/>
        <w:gridCol w:w="1697"/>
      </w:tblGrid>
      <w:tr w:rsidR="009B4F4C" w14:paraId="517B627E" w14:textId="77777777">
        <w:trPr>
          <w:trHeight w:val="450"/>
        </w:trPr>
        <w:tc>
          <w:tcPr>
            <w:tcW w:w="7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2623595D" w14:textId="77777777" w:rsidR="009B4F4C" w:rsidRPr="0004328E" w:rsidRDefault="009B4F4C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color w:val="000000"/>
                <w:sz w:val="21"/>
                <w:lang w:val="it-IT"/>
              </w:rPr>
            </w:pPr>
          </w:p>
        </w:tc>
        <w:tc>
          <w:tcPr>
            <w:tcW w:w="56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35281DCD" w14:textId="77777777" w:rsidR="009B4F4C" w:rsidRDefault="00000000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color w:val="000000"/>
                <w:sz w:val="21"/>
              </w:rPr>
            </w:pPr>
            <w:r>
              <w:rPr>
                <w:rFonts w:ascii="DejaVu Sans" w:hAnsi="DejaVu Sans" w:cs="DejaVu Sans"/>
                <w:color w:val="000000"/>
                <w:sz w:val="21"/>
              </w:rPr>
              <w:t>Lorem ipsum</w:t>
            </w:r>
          </w:p>
        </w:tc>
        <w:tc>
          <w:tcPr>
            <w:tcW w:w="156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5F0C1338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Lorem ipsum</w:t>
            </w:r>
          </w:p>
        </w:tc>
        <w:tc>
          <w:tcPr>
            <w:tcW w:w="16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6D4A2BB3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Lorem ipsum</w:t>
            </w:r>
          </w:p>
        </w:tc>
      </w:tr>
      <w:tr w:rsidR="009B4F4C" w14:paraId="365FFEA5" w14:textId="77777777">
        <w:tc>
          <w:tcPr>
            <w:tcW w:w="71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057E6E58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1</w:t>
            </w:r>
          </w:p>
        </w:tc>
        <w:tc>
          <w:tcPr>
            <w:tcW w:w="567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5E5BCF07" w14:textId="77777777" w:rsidR="009B4F4C" w:rsidRPr="0004328E" w:rsidRDefault="00000000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color w:val="000000"/>
                <w:sz w:val="21"/>
                <w:lang w:val="it-IT"/>
              </w:rPr>
            </w:pPr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In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eleifend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velit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 vitae libero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sollicitudin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euismod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.</w:t>
            </w:r>
          </w:p>
        </w:tc>
        <w:tc>
          <w:tcPr>
            <w:tcW w:w="156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03222E11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Lorem</w:t>
            </w:r>
          </w:p>
        </w:tc>
        <w:tc>
          <w:tcPr>
            <w:tcW w:w="169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514DF294" w14:textId="77777777" w:rsidR="009B4F4C" w:rsidRDefault="009B4F4C">
            <w:pPr>
              <w:pStyle w:val="TableContents"/>
              <w:rPr>
                <w:rFonts w:ascii="DejaVu Sans" w:hAnsi="DejaVu Sans" w:cs="DejaVu Sans"/>
                <w:sz w:val="21"/>
              </w:rPr>
            </w:pPr>
          </w:p>
        </w:tc>
      </w:tr>
      <w:tr w:rsidR="009B4F4C" w14:paraId="645A3580" w14:textId="77777777">
        <w:tc>
          <w:tcPr>
            <w:tcW w:w="71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1BB8D97C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2</w:t>
            </w:r>
          </w:p>
        </w:tc>
        <w:tc>
          <w:tcPr>
            <w:tcW w:w="567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1D7C1FD9" w14:textId="77777777" w:rsidR="009B4F4C" w:rsidRPr="0004328E" w:rsidRDefault="00000000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color w:val="000000"/>
                <w:sz w:val="21"/>
                <w:lang w:val="it-IT"/>
              </w:rPr>
            </w:pPr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Cras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fringilla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ipsum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 magna, in </w:t>
            </w:r>
            <w:proofErr w:type="spellStart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>fringilla</w:t>
            </w:r>
            <w:proofErr w:type="spellEnd"/>
            <w:r w:rsidRPr="0004328E">
              <w:rPr>
                <w:rFonts w:ascii="DejaVu Sans" w:hAnsi="DejaVu Sans" w:cs="DejaVu Sans"/>
                <w:color w:val="000000"/>
                <w:sz w:val="21"/>
                <w:lang w:val="it-IT"/>
              </w:rPr>
              <w:t xml:space="preserve"> dui commodo a.</w:t>
            </w:r>
          </w:p>
        </w:tc>
        <w:tc>
          <w:tcPr>
            <w:tcW w:w="156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3DDE8B58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Ipsum</w:t>
            </w:r>
          </w:p>
        </w:tc>
        <w:tc>
          <w:tcPr>
            <w:tcW w:w="169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1D947BB3" w14:textId="77777777" w:rsidR="009B4F4C" w:rsidRDefault="009B4F4C">
            <w:pPr>
              <w:pStyle w:val="TableContents"/>
              <w:rPr>
                <w:rFonts w:ascii="DejaVu Sans" w:hAnsi="DejaVu Sans" w:cs="DejaVu Sans"/>
                <w:sz w:val="21"/>
              </w:rPr>
            </w:pPr>
          </w:p>
        </w:tc>
      </w:tr>
      <w:tr w:rsidR="009B4F4C" w14:paraId="111EA353" w14:textId="77777777">
        <w:tc>
          <w:tcPr>
            <w:tcW w:w="71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73C36788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3</w:t>
            </w:r>
          </w:p>
        </w:tc>
        <w:tc>
          <w:tcPr>
            <w:tcW w:w="567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2A67CC29" w14:textId="77777777" w:rsidR="009B4F4C" w:rsidRDefault="00000000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color w:val="000000"/>
                <w:sz w:val="21"/>
              </w:rPr>
            </w:pPr>
            <w:proofErr w:type="spellStart"/>
            <w:r>
              <w:rPr>
                <w:rFonts w:ascii="DejaVu Sans" w:hAnsi="DejaVu Sans" w:cs="DejaVu Sans"/>
                <w:color w:val="000000"/>
                <w:sz w:val="21"/>
              </w:rPr>
              <w:t>Aliquam</w:t>
            </w:r>
            <w:proofErr w:type="spellEnd"/>
            <w:r>
              <w:rPr>
                <w:rFonts w:ascii="DejaVu Sans" w:hAnsi="DejaVu Sans" w:cs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 w:cs="DejaVu Sans"/>
                <w:color w:val="000000"/>
                <w:sz w:val="21"/>
              </w:rPr>
              <w:t>erat</w:t>
            </w:r>
            <w:proofErr w:type="spellEnd"/>
            <w:r>
              <w:rPr>
                <w:rFonts w:ascii="DejaVu Sans" w:hAnsi="DejaVu Sans" w:cs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 w:cs="DejaVu Sans"/>
                <w:color w:val="000000"/>
                <w:sz w:val="21"/>
              </w:rPr>
              <w:t>volutpat</w:t>
            </w:r>
            <w:proofErr w:type="spellEnd"/>
            <w:r>
              <w:rPr>
                <w:rFonts w:ascii="DejaVu Sans" w:hAnsi="DejaVu Sans" w:cs="DejaVu Sans"/>
                <w:color w:val="000000"/>
                <w:sz w:val="21"/>
              </w:rPr>
              <w:t xml:space="preserve">. </w:t>
            </w:r>
          </w:p>
        </w:tc>
        <w:tc>
          <w:tcPr>
            <w:tcW w:w="156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6B100F31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Lorem</w:t>
            </w:r>
          </w:p>
        </w:tc>
        <w:tc>
          <w:tcPr>
            <w:tcW w:w="169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6223C3E2" w14:textId="77777777" w:rsidR="009B4F4C" w:rsidRDefault="009B4F4C">
            <w:pPr>
              <w:pStyle w:val="TableContents"/>
              <w:rPr>
                <w:rFonts w:ascii="DejaVu Sans" w:hAnsi="DejaVu Sans" w:cs="DejaVu Sans"/>
                <w:sz w:val="21"/>
              </w:rPr>
            </w:pPr>
          </w:p>
        </w:tc>
      </w:tr>
      <w:tr w:rsidR="009B4F4C" w14:paraId="6D145CAB" w14:textId="77777777">
        <w:tc>
          <w:tcPr>
            <w:tcW w:w="71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5F6C620B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4</w:t>
            </w:r>
          </w:p>
        </w:tc>
        <w:tc>
          <w:tcPr>
            <w:tcW w:w="567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5BFA375B" w14:textId="77777777" w:rsidR="009B4F4C" w:rsidRDefault="00000000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bCs/>
                <w:color w:val="000000"/>
                <w:sz w:val="21"/>
              </w:rPr>
            </w:pPr>
            <w:proofErr w:type="spellStart"/>
            <w:r>
              <w:rPr>
                <w:rFonts w:ascii="DejaVu Sans" w:hAnsi="DejaVu Sans" w:cs="DejaVu Sans"/>
                <w:bCs/>
                <w:color w:val="000000"/>
                <w:sz w:val="21"/>
              </w:rPr>
              <w:t>Fusce</w:t>
            </w:r>
            <w:proofErr w:type="spellEnd"/>
            <w:r>
              <w:rPr>
                <w:rFonts w:ascii="DejaVu Sans" w:hAnsi="DejaVu Sans" w:cs="DejaVu Sans"/>
                <w:bCs/>
                <w:color w:val="000000"/>
                <w:sz w:val="21"/>
              </w:rPr>
              <w:t xml:space="preserve"> vitae vestibulum </w:t>
            </w:r>
            <w:proofErr w:type="spellStart"/>
            <w:r>
              <w:rPr>
                <w:rFonts w:ascii="DejaVu Sans" w:hAnsi="DejaVu Sans" w:cs="DejaVu Sans"/>
                <w:bCs/>
                <w:color w:val="000000"/>
                <w:sz w:val="21"/>
              </w:rPr>
              <w:t>velit</w:t>
            </w:r>
            <w:proofErr w:type="spellEnd"/>
            <w:r>
              <w:rPr>
                <w:rFonts w:ascii="DejaVu Sans" w:hAnsi="DejaVu Sans" w:cs="DejaVu Sans"/>
                <w:bCs/>
                <w:color w:val="000000"/>
                <w:sz w:val="21"/>
              </w:rPr>
              <w:t xml:space="preserve">. </w:t>
            </w:r>
          </w:p>
        </w:tc>
        <w:tc>
          <w:tcPr>
            <w:tcW w:w="156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292A8576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Lorem</w:t>
            </w:r>
          </w:p>
        </w:tc>
        <w:tc>
          <w:tcPr>
            <w:tcW w:w="169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5F4ECCD1" w14:textId="77777777" w:rsidR="009B4F4C" w:rsidRDefault="009B4F4C">
            <w:pPr>
              <w:pStyle w:val="TableContents"/>
              <w:rPr>
                <w:rFonts w:ascii="DejaVu Sans" w:hAnsi="DejaVu Sans" w:cs="DejaVu Sans"/>
                <w:sz w:val="21"/>
              </w:rPr>
            </w:pPr>
          </w:p>
        </w:tc>
      </w:tr>
      <w:tr w:rsidR="009B4F4C" w14:paraId="33CDA790" w14:textId="77777777">
        <w:tc>
          <w:tcPr>
            <w:tcW w:w="719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4133F7CB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5</w:t>
            </w:r>
          </w:p>
        </w:tc>
        <w:tc>
          <w:tcPr>
            <w:tcW w:w="567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01B60157" w14:textId="77777777" w:rsidR="009B4F4C" w:rsidRDefault="00000000">
            <w:pPr>
              <w:pStyle w:val="TextBody"/>
              <w:widowControl/>
              <w:pBdr>
                <w:top w:val="nil"/>
                <w:left w:val="nil"/>
                <w:bottom w:val="nil"/>
                <w:right w:val="nil"/>
              </w:pBdr>
              <w:spacing w:after="225"/>
              <w:rPr>
                <w:rFonts w:ascii="DejaVu Sans" w:hAnsi="DejaVu Sans" w:cs="DejaVu Sans"/>
                <w:color w:val="000000"/>
                <w:sz w:val="21"/>
              </w:rPr>
            </w:pPr>
            <w:proofErr w:type="spellStart"/>
            <w:r>
              <w:rPr>
                <w:rFonts w:ascii="DejaVu Sans" w:hAnsi="DejaVu Sans" w:cs="DejaVu Sans"/>
                <w:color w:val="000000"/>
                <w:sz w:val="21"/>
              </w:rPr>
              <w:t>Etiam</w:t>
            </w:r>
            <w:proofErr w:type="spellEnd"/>
            <w:r>
              <w:rPr>
                <w:rFonts w:ascii="DejaVu Sans" w:hAnsi="DejaVu Sans" w:cs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 w:cs="DejaVu Sans"/>
                <w:color w:val="000000"/>
                <w:sz w:val="21"/>
              </w:rPr>
              <w:t>vehicula</w:t>
            </w:r>
            <w:proofErr w:type="spellEnd"/>
            <w:r>
              <w:rPr>
                <w:rFonts w:ascii="DejaVu Sans" w:hAnsi="DejaVu Sans" w:cs="DejaVu Sans"/>
                <w:color w:val="000000"/>
                <w:sz w:val="21"/>
              </w:rPr>
              <w:t xml:space="preserve"> </w:t>
            </w:r>
            <w:proofErr w:type="spellStart"/>
            <w:r>
              <w:rPr>
                <w:rFonts w:ascii="DejaVu Sans" w:hAnsi="DejaVu Sans" w:cs="DejaVu Sans"/>
                <w:color w:val="000000"/>
                <w:sz w:val="21"/>
              </w:rPr>
              <w:t>luctus</w:t>
            </w:r>
            <w:proofErr w:type="spellEnd"/>
            <w:r>
              <w:rPr>
                <w:rFonts w:ascii="DejaVu Sans" w:hAnsi="DejaVu Sans" w:cs="DejaVu Sans"/>
                <w:color w:val="000000"/>
                <w:sz w:val="21"/>
              </w:rPr>
              <w:t xml:space="preserve"> fermentum.</w:t>
            </w:r>
          </w:p>
        </w:tc>
        <w:tc>
          <w:tcPr>
            <w:tcW w:w="1560" w:type="dxa"/>
            <w:tcBorders>
              <w:top w:val="nil"/>
              <w:left w:val="single" w:sz="2" w:space="0" w:color="000001"/>
              <w:bottom w:val="single" w:sz="2" w:space="0" w:color="000001"/>
              <w:right w:val="nil"/>
            </w:tcBorders>
            <w:shd w:val="clear" w:color="auto" w:fill="FFFFFF"/>
            <w:tcMar>
              <w:left w:w="51" w:type="dxa"/>
            </w:tcMar>
          </w:tcPr>
          <w:p w14:paraId="3E5E0ADF" w14:textId="77777777" w:rsidR="009B4F4C" w:rsidRDefault="00000000">
            <w:pPr>
              <w:pStyle w:val="TableContents"/>
              <w:rPr>
                <w:rFonts w:ascii="DejaVu Sans" w:hAnsi="DejaVu Sans" w:cs="DejaVu Sans"/>
                <w:sz w:val="21"/>
              </w:rPr>
            </w:pPr>
            <w:r>
              <w:rPr>
                <w:rFonts w:ascii="DejaVu Sans" w:hAnsi="DejaVu Sans" w:cs="DejaVu Sans"/>
                <w:sz w:val="21"/>
              </w:rPr>
              <w:t>Ipsum</w:t>
            </w:r>
          </w:p>
        </w:tc>
        <w:tc>
          <w:tcPr>
            <w:tcW w:w="1697" w:type="dxa"/>
            <w:tcBorders>
              <w:top w:val="nil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left w:w="51" w:type="dxa"/>
            </w:tcMar>
          </w:tcPr>
          <w:p w14:paraId="38D3E38F" w14:textId="77777777" w:rsidR="009B4F4C" w:rsidRDefault="009B4F4C">
            <w:pPr>
              <w:pStyle w:val="TableContents"/>
              <w:rPr>
                <w:rFonts w:ascii="DejaVu Sans" w:hAnsi="DejaVu Sans" w:cs="DejaVu Sans"/>
                <w:sz w:val="21"/>
              </w:rPr>
            </w:pPr>
          </w:p>
        </w:tc>
      </w:tr>
    </w:tbl>
    <w:p w14:paraId="73A20525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29AC415F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  <w:proofErr w:type="spellStart"/>
      <w:r>
        <w:rPr>
          <w:rFonts w:ascii="DejaVu Sans" w:hAnsi="DejaVu Sans" w:cs="DejaVu Sans"/>
          <w:color w:val="000000"/>
          <w:sz w:val="21"/>
        </w:rPr>
        <w:t>Etiam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vehicula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luctus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fermentum. In vel </w:t>
      </w:r>
      <w:proofErr w:type="spellStart"/>
      <w:r>
        <w:rPr>
          <w:rFonts w:ascii="DejaVu Sans" w:hAnsi="DejaVu Sans" w:cs="DejaVu Sans"/>
          <w:color w:val="000000"/>
          <w:sz w:val="21"/>
        </w:rPr>
        <w:t>metus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congue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pulvinar </w:t>
      </w:r>
      <w:proofErr w:type="spellStart"/>
      <w:r>
        <w:rPr>
          <w:rFonts w:ascii="DejaVu Sans" w:hAnsi="DejaVu Sans" w:cs="DejaVu Sans"/>
          <w:color w:val="000000"/>
          <w:sz w:val="21"/>
        </w:rPr>
        <w:t>lectus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vel, fermentum dui. Maecenas ante </w:t>
      </w:r>
      <w:proofErr w:type="spellStart"/>
      <w:r>
        <w:rPr>
          <w:rFonts w:ascii="DejaVu Sans" w:hAnsi="DejaVu Sans" w:cs="DejaVu Sans"/>
          <w:color w:val="000000"/>
          <w:sz w:val="21"/>
        </w:rPr>
        <w:t>orci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 w:cs="DejaVu Sans"/>
          <w:color w:val="000000"/>
          <w:sz w:val="21"/>
        </w:rPr>
        <w:t>egestas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ut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aliquet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sit </w:t>
      </w:r>
      <w:proofErr w:type="spellStart"/>
      <w:r>
        <w:rPr>
          <w:rFonts w:ascii="DejaVu Sans" w:hAnsi="DejaVu Sans" w:cs="DejaVu Sans"/>
          <w:color w:val="000000"/>
          <w:sz w:val="21"/>
        </w:rPr>
        <w:t>amet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, </w:t>
      </w:r>
      <w:proofErr w:type="spellStart"/>
      <w:r>
        <w:rPr>
          <w:rFonts w:ascii="DejaVu Sans" w:hAnsi="DejaVu Sans" w:cs="DejaVu Sans"/>
          <w:color w:val="000000"/>
          <w:sz w:val="21"/>
        </w:rPr>
        <w:t>sagittis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a magna.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Aliquam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quam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dignissim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quis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laoreet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eget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est.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Aliquam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erat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volutpat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Class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aptent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taciti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sociosqu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ad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litora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torquent per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conubia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nostra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per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inceptos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himenaeos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Ut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lastRenderedPageBreak/>
        <w:t>ullamcorper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justo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sapien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in cursus libero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viverra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eget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Vivamus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auctor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imperdiet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urna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at pulvinar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leo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posuere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laoreet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Suspendisse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neque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nisl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fringilla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at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iaculis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scelerisque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ornare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vel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dolor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Ut et pulvinar nunc.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fringilla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mollis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efficitur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Nullam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venenatis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commodo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imperdiet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. Morbi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velit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neque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semper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quis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lorem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quis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efficitur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DejaVu Sans" w:hAnsi="DejaVu Sans" w:cs="DejaVu Sans"/>
          <w:color w:val="000000"/>
          <w:sz w:val="21"/>
          <w:lang w:val="fr-FR"/>
        </w:rPr>
        <w:t>dignissim</w:t>
      </w:r>
      <w:proofErr w:type="spellEnd"/>
      <w:r w:rsidRPr="0004328E">
        <w:rPr>
          <w:rFonts w:ascii="DejaVu Sans" w:hAnsi="DejaVu Sans" w:cs="DejaVu Sans"/>
          <w:color w:val="000000"/>
          <w:sz w:val="21"/>
          <w:lang w:val="fr-FR"/>
        </w:rPr>
        <w:t xml:space="preserve"> ipsum. </w:t>
      </w:r>
      <w:r>
        <w:rPr>
          <w:rFonts w:ascii="DejaVu Sans" w:hAnsi="DejaVu Sans" w:cs="DejaVu Sans"/>
          <w:color w:val="000000"/>
          <w:sz w:val="21"/>
        </w:rPr>
        <w:t xml:space="preserve">Ut ac lorem sed </w:t>
      </w:r>
      <w:proofErr w:type="spellStart"/>
      <w:r>
        <w:rPr>
          <w:rFonts w:ascii="DejaVu Sans" w:hAnsi="DejaVu Sans" w:cs="DejaVu Sans"/>
          <w:color w:val="000000"/>
          <w:sz w:val="21"/>
        </w:rPr>
        <w:t>turpis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imperdiet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</w:t>
      </w:r>
      <w:proofErr w:type="spellStart"/>
      <w:r>
        <w:rPr>
          <w:rFonts w:ascii="DejaVu Sans" w:hAnsi="DejaVu Sans" w:cs="DejaVu Sans"/>
          <w:color w:val="000000"/>
          <w:sz w:val="21"/>
        </w:rPr>
        <w:t>eleifend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sit </w:t>
      </w:r>
      <w:proofErr w:type="spellStart"/>
      <w:r>
        <w:rPr>
          <w:rFonts w:ascii="DejaVu Sans" w:hAnsi="DejaVu Sans" w:cs="DejaVu Sans"/>
          <w:color w:val="000000"/>
          <w:sz w:val="21"/>
        </w:rPr>
        <w:t>amet</w:t>
      </w:r>
      <w:proofErr w:type="spellEnd"/>
      <w:r>
        <w:rPr>
          <w:rFonts w:ascii="DejaVu Sans" w:hAnsi="DejaVu Sans" w:cs="DejaVu Sans"/>
          <w:color w:val="000000"/>
          <w:sz w:val="21"/>
        </w:rPr>
        <w:t xml:space="preserve"> id </w:t>
      </w:r>
      <w:proofErr w:type="spellStart"/>
      <w:r>
        <w:rPr>
          <w:rFonts w:ascii="DejaVu Sans" w:hAnsi="DejaVu Sans" w:cs="DejaVu Sans"/>
          <w:color w:val="000000"/>
          <w:sz w:val="21"/>
        </w:rPr>
        <w:t>sapien</w:t>
      </w:r>
      <w:proofErr w:type="spellEnd"/>
      <w:r>
        <w:rPr>
          <w:rFonts w:ascii="DejaVu Sans" w:hAnsi="DejaVu Sans" w:cs="DejaVu Sans"/>
          <w:color w:val="000000"/>
          <w:sz w:val="21"/>
        </w:rPr>
        <w:t>.</w:t>
      </w:r>
    </w:p>
    <w:p w14:paraId="5054A6C3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5A8E6B18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24AF52E9" w14:textId="77777777" w:rsidR="009B4F4C" w:rsidRDefault="00000000">
      <w:pPr>
        <w:pStyle w:val="Heading1"/>
        <w:numPr>
          <w:ilvl w:val="0"/>
          <w:numId w:val="1"/>
        </w:numPr>
      </w:pPr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. </w:t>
      </w:r>
    </w:p>
    <w:p w14:paraId="750C6A4A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</w:rPr>
      </w:pPr>
    </w:p>
    <w:p w14:paraId="78569B2E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</w:rPr>
      </w:pPr>
      <w:r>
        <w:rPr>
          <w:rFonts w:ascii="Open Sans;Arial" w:hAnsi="Open Sans;Arial" w:cs="Open Sans;Arial"/>
          <w:color w:val="000000"/>
          <w:sz w:val="21"/>
        </w:rPr>
        <w:t xml:space="preserve">Nunc ac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faucibus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odio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. Vestibulum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neque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massa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,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scelerisque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sit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amet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ligula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eu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,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congue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molestie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mi.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Praesent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ut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varius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sem.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Nullam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at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porttitor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arcu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, nec lacinia nisi. Ut ac dolor vitae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odio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interdum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condimentum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.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Vivamus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dapibus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sodales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ex, vitae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malesuada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ipsum cursus convallis. Maecenas sed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egestas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nulla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, ac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condimentum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orci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Mauris diam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felis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suscipit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et,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iaculis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non est.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Curabitur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semper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arcu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ligula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semper, nec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luctus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blandit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Integer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lacinia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libero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lobortis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imperdiet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mollis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convallis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ipsum,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accumsan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vehicula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vitae. </w:t>
      </w:r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Nulla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in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tristique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Morbi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tortor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risus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auctor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condimentum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Morbi in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ullamcorper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Nulla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iaculis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tellus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sit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amet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mauris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tempus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fringilla</w:t>
      </w:r>
      <w:proofErr w:type="spellEnd"/>
      <w:r>
        <w:rPr>
          <w:rFonts w:ascii="Open Sans;Arial" w:hAnsi="Open Sans;Arial" w:cs="Open Sans;Arial"/>
          <w:color w:val="000000"/>
          <w:sz w:val="21"/>
        </w:rPr>
        <w:t>.</w:t>
      </w:r>
    </w:p>
    <w:p w14:paraId="2D8C2F1F" w14:textId="77777777" w:rsidR="009B4F4C" w:rsidRPr="0004328E" w:rsidRDefault="00000000">
      <w:pPr>
        <w:pStyle w:val="Heading2"/>
        <w:numPr>
          <w:ilvl w:val="1"/>
          <w:numId w:val="1"/>
        </w:numPr>
        <w:rPr>
          <w:lang w:val="fr-FR"/>
        </w:rPr>
      </w:pPr>
      <w:proofErr w:type="spellStart"/>
      <w:r w:rsidRPr="0004328E">
        <w:rPr>
          <w:lang w:val="fr-FR"/>
        </w:rPr>
        <w:t>Maecenas</w:t>
      </w:r>
      <w:proofErr w:type="spellEnd"/>
      <w:r w:rsidRPr="0004328E">
        <w:rPr>
          <w:lang w:val="fr-FR"/>
        </w:rPr>
        <w:t xml:space="preserve"> </w:t>
      </w:r>
      <w:proofErr w:type="spellStart"/>
      <w:r w:rsidRPr="0004328E">
        <w:rPr>
          <w:lang w:val="fr-FR"/>
        </w:rPr>
        <w:t>mauris</w:t>
      </w:r>
      <w:proofErr w:type="spellEnd"/>
      <w:r w:rsidRPr="0004328E">
        <w:rPr>
          <w:lang w:val="fr-FR"/>
        </w:rPr>
        <w:t xml:space="preserve"> </w:t>
      </w:r>
      <w:proofErr w:type="spellStart"/>
      <w:r w:rsidRPr="0004328E">
        <w:rPr>
          <w:lang w:val="fr-FR"/>
        </w:rPr>
        <w:t>lectus</w:t>
      </w:r>
      <w:proofErr w:type="spellEnd"/>
      <w:r w:rsidRPr="0004328E">
        <w:rPr>
          <w:lang w:val="fr-FR"/>
        </w:rPr>
        <w:t xml:space="preserve">, </w:t>
      </w:r>
      <w:proofErr w:type="spellStart"/>
      <w:r w:rsidRPr="0004328E">
        <w:rPr>
          <w:lang w:val="fr-FR"/>
        </w:rPr>
        <w:t>lobortis</w:t>
      </w:r>
      <w:proofErr w:type="spellEnd"/>
      <w:r w:rsidRPr="0004328E">
        <w:rPr>
          <w:lang w:val="fr-FR"/>
        </w:rPr>
        <w:t xml:space="preserve"> et </w:t>
      </w:r>
      <w:proofErr w:type="spellStart"/>
      <w:r w:rsidRPr="0004328E">
        <w:rPr>
          <w:lang w:val="fr-FR"/>
        </w:rPr>
        <w:t>purus</w:t>
      </w:r>
      <w:proofErr w:type="spellEnd"/>
      <w:r w:rsidRPr="0004328E">
        <w:rPr>
          <w:lang w:val="fr-FR"/>
        </w:rPr>
        <w:t xml:space="preserve"> </w:t>
      </w:r>
      <w:proofErr w:type="spellStart"/>
      <w:r w:rsidRPr="0004328E">
        <w:rPr>
          <w:lang w:val="fr-FR"/>
        </w:rPr>
        <w:t>mattis</w:t>
      </w:r>
      <w:proofErr w:type="spellEnd"/>
      <w:r w:rsidRPr="0004328E">
        <w:rPr>
          <w:lang w:val="fr-FR"/>
        </w:rPr>
        <w:t xml:space="preserve">, </w:t>
      </w:r>
      <w:proofErr w:type="spellStart"/>
      <w:r w:rsidRPr="0004328E">
        <w:rPr>
          <w:lang w:val="fr-FR"/>
        </w:rPr>
        <w:t>blandit</w:t>
      </w:r>
      <w:proofErr w:type="spellEnd"/>
      <w:r w:rsidRPr="0004328E">
        <w:rPr>
          <w:lang w:val="fr-FR"/>
        </w:rPr>
        <w:t xml:space="preserve"> dictum </w:t>
      </w:r>
      <w:proofErr w:type="spellStart"/>
      <w:r w:rsidRPr="0004328E">
        <w:rPr>
          <w:lang w:val="fr-FR"/>
        </w:rPr>
        <w:t>tellus</w:t>
      </w:r>
      <w:proofErr w:type="spellEnd"/>
      <w:r w:rsidRPr="0004328E">
        <w:rPr>
          <w:lang w:val="fr-FR"/>
        </w:rPr>
        <w:t xml:space="preserve">. </w:t>
      </w:r>
    </w:p>
    <w:p w14:paraId="75F87207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  <w:lang w:val="fr-FR"/>
        </w:rPr>
      </w:pP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Maecenas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non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lorem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tellus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placerat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varius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facilisi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Aenean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congue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Mauris id ex erat.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vitae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facilisis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non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condimentum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sagittis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Morbi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viverra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semper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lorem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nec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molestie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Maecenas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tincidunt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ligula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euismod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ornare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>.</w:t>
      </w:r>
    </w:p>
    <w:p w14:paraId="573B7878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</w:rPr>
      </w:pPr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In non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mauris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Duis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vehicula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mi vel mi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pretium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, a viverra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Cras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eros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varius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iaculis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dui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auctor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Duis pretium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ligula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et pulvinar mi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placerat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et.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nec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posuere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vestibulum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Ut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tortor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tristique.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Donec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est,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blandit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tristique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lacinia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pulvinar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arcu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scelerisque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erat,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posuere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pulvinar ut. Cras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eros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sed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enim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lobortis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Sed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lobortis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eros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tincidunt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Cras justo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mi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porttitor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 quis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mattis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vel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ultricies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purus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. </w:t>
      </w:r>
      <w:r>
        <w:rPr>
          <w:rFonts w:ascii="Open Sans;Arial" w:hAnsi="Open Sans;Arial" w:cs="Open Sans;Arial"/>
          <w:color w:val="000000"/>
          <w:sz w:val="21"/>
        </w:rPr>
        <w:t xml:space="preserve">Ut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facilisis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et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lacus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eu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cursus.</w:t>
      </w:r>
    </w:p>
    <w:p w14:paraId="1F896C3C" w14:textId="77777777" w:rsidR="009B4F4C" w:rsidRPr="0004328E" w:rsidRDefault="00000000">
      <w:pPr>
        <w:pStyle w:val="Heading2"/>
        <w:numPr>
          <w:ilvl w:val="1"/>
          <w:numId w:val="1"/>
        </w:numPr>
        <w:rPr>
          <w:lang w:val="it-IT"/>
        </w:rPr>
      </w:pPr>
      <w:r w:rsidRPr="0004328E">
        <w:rPr>
          <w:lang w:val="it-IT"/>
        </w:rPr>
        <w:t xml:space="preserve">In </w:t>
      </w:r>
      <w:proofErr w:type="spellStart"/>
      <w:r w:rsidRPr="0004328E">
        <w:rPr>
          <w:lang w:val="it-IT"/>
        </w:rPr>
        <w:t>eleifend</w:t>
      </w:r>
      <w:proofErr w:type="spellEnd"/>
      <w:r w:rsidRPr="0004328E">
        <w:rPr>
          <w:lang w:val="it-IT"/>
        </w:rPr>
        <w:t xml:space="preserve"> </w:t>
      </w:r>
      <w:proofErr w:type="spellStart"/>
      <w:r w:rsidRPr="0004328E">
        <w:rPr>
          <w:lang w:val="it-IT"/>
        </w:rPr>
        <w:t>velit</w:t>
      </w:r>
      <w:proofErr w:type="spellEnd"/>
      <w:r w:rsidRPr="0004328E">
        <w:rPr>
          <w:lang w:val="it-IT"/>
        </w:rPr>
        <w:t xml:space="preserve"> vitae libero </w:t>
      </w:r>
      <w:proofErr w:type="spellStart"/>
      <w:r w:rsidRPr="0004328E">
        <w:rPr>
          <w:lang w:val="it-IT"/>
        </w:rPr>
        <w:t>sollicitudin</w:t>
      </w:r>
      <w:proofErr w:type="spellEnd"/>
      <w:r w:rsidRPr="0004328E">
        <w:rPr>
          <w:lang w:val="it-IT"/>
        </w:rPr>
        <w:t xml:space="preserve"> </w:t>
      </w:r>
      <w:proofErr w:type="spellStart"/>
      <w:r w:rsidRPr="0004328E">
        <w:rPr>
          <w:lang w:val="it-IT"/>
        </w:rPr>
        <w:t>euismod</w:t>
      </w:r>
      <w:proofErr w:type="spellEnd"/>
      <w:r w:rsidRPr="0004328E">
        <w:rPr>
          <w:lang w:val="it-IT"/>
        </w:rPr>
        <w:t xml:space="preserve">. </w:t>
      </w:r>
    </w:p>
    <w:p w14:paraId="760A0F10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  <w:lang w:val="it-IT"/>
        </w:rPr>
      </w:pP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Fusce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vitae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vestibulum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lectus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commodo.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volutpat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Vestibulum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in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egestas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vitae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venenatis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Etiam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mauris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vitae orci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maximus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ultricies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Cras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ipsum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magna, in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dui commodo a.</w:t>
      </w:r>
    </w:p>
    <w:p w14:paraId="7AF0CDC6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</w:rPr>
      </w:pP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Etiam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vehicula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luctus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In vel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metus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congue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, pulvinar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lectus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vel,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dui.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Maecenas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ante orci,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egestas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aliquet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sagittis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a magna.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dignissim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lastRenderedPageBreak/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laoreet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erat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volutpat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Class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aptent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taciti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sociosqu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litora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torquent 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conubia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nostra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inceptos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himenaeos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ullamcorper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sapien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in cursus libero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viverra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Vivamus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auctor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imperdiet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urna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at pulvinar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leo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posuere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laoreet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Suspendisse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iaculis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scelerisque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ornare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dolor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Ut et pulvinar nunc.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mollis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venenatis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commodo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imperdiet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Morbi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semper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lorem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dignissim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ipsum. </w:t>
      </w:r>
      <w:r>
        <w:rPr>
          <w:rFonts w:ascii="Open Sans;Arial" w:hAnsi="Open Sans;Arial" w:cs="Open Sans;Arial"/>
          <w:color w:val="000000"/>
          <w:sz w:val="21"/>
        </w:rPr>
        <w:t xml:space="preserve">Ut ac lorem sed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turpis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imperdiet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eleifend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sit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amet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id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sapien</w:t>
      </w:r>
      <w:proofErr w:type="spellEnd"/>
      <w:r>
        <w:rPr>
          <w:rFonts w:ascii="Open Sans;Arial" w:hAnsi="Open Sans;Arial" w:cs="Open Sans;Arial"/>
          <w:color w:val="000000"/>
          <w:sz w:val="21"/>
        </w:rPr>
        <w:t>.</w:t>
      </w:r>
    </w:p>
    <w:p w14:paraId="0313139A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DejaVu Sans" w:hAnsi="DejaVu Sans" w:cs="DejaVu Sans"/>
          <w:color w:val="000000"/>
          <w:sz w:val="21"/>
        </w:rPr>
      </w:pPr>
    </w:p>
    <w:p w14:paraId="0DE3B95D" w14:textId="77777777" w:rsidR="009B4F4C" w:rsidRDefault="00000000">
      <w:pPr>
        <w:rPr>
          <w:rFonts w:ascii="DejaVu Sans" w:hAnsi="DejaVu Sans" w:cs="DejaVu Sans"/>
        </w:rPr>
      </w:pPr>
      <w:r>
        <w:rPr>
          <w:rFonts w:ascii="DejaVu Sans" w:hAnsi="DejaVu Sans" w:cs="DejaVu Sans"/>
          <w:noProof/>
        </w:rPr>
        <w:drawing>
          <wp:anchor distT="0" distB="0" distL="0" distR="0" simplePos="0" relativeHeight="251658240" behindDoc="0" locked="0" layoutInCell="1" allowOverlap="1" wp14:anchorId="3F53DDC8" wp14:editId="0F701F2C">
            <wp:simplePos x="0" y="0"/>
            <wp:positionH relativeFrom="column">
              <wp:align>center</wp:align>
            </wp:positionH>
            <wp:positionV relativeFrom="paragraph">
              <wp:align>top</wp:align>
            </wp:positionV>
            <wp:extent cx="6120130" cy="4081145"/>
            <wp:effectExtent l="0" t="0" r="0" b="0"/>
            <wp:wrapSquare wrapText="largest"/>
            <wp:docPr id="615028793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8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44AE406" w14:textId="77777777" w:rsidR="009B4F4C" w:rsidRDefault="009B4F4C">
      <w:pPr>
        <w:rPr>
          <w:rFonts w:ascii="Open Sans;Arial" w:hAnsi="Open Sans;Arial" w:cs="Open Sans;Arial"/>
          <w:color w:val="000000"/>
          <w:sz w:val="21"/>
        </w:rPr>
      </w:pPr>
    </w:p>
    <w:p w14:paraId="781AB6B5" w14:textId="77777777" w:rsidR="009B4F4C" w:rsidRPr="0004328E" w:rsidRDefault="00000000">
      <w:pPr>
        <w:pStyle w:val="Heading2"/>
        <w:numPr>
          <w:ilvl w:val="1"/>
          <w:numId w:val="1"/>
        </w:numPr>
        <w:rPr>
          <w:lang w:val="fr-FR"/>
        </w:rPr>
      </w:pPr>
      <w:proofErr w:type="spellStart"/>
      <w:r w:rsidRPr="0004328E">
        <w:rPr>
          <w:lang w:val="fr-FR"/>
        </w:rPr>
        <w:t>Maecenas</w:t>
      </w:r>
      <w:proofErr w:type="spellEnd"/>
      <w:r w:rsidRPr="0004328E">
        <w:rPr>
          <w:lang w:val="fr-FR"/>
        </w:rPr>
        <w:t xml:space="preserve"> </w:t>
      </w:r>
      <w:proofErr w:type="spellStart"/>
      <w:r w:rsidRPr="0004328E">
        <w:rPr>
          <w:lang w:val="fr-FR"/>
        </w:rPr>
        <w:t>mauris</w:t>
      </w:r>
      <w:proofErr w:type="spellEnd"/>
      <w:r w:rsidRPr="0004328E">
        <w:rPr>
          <w:lang w:val="fr-FR"/>
        </w:rPr>
        <w:t xml:space="preserve"> </w:t>
      </w:r>
      <w:proofErr w:type="spellStart"/>
      <w:r w:rsidRPr="0004328E">
        <w:rPr>
          <w:lang w:val="fr-FR"/>
        </w:rPr>
        <w:t>lectus</w:t>
      </w:r>
      <w:proofErr w:type="spellEnd"/>
      <w:r w:rsidRPr="0004328E">
        <w:rPr>
          <w:lang w:val="fr-FR"/>
        </w:rPr>
        <w:t xml:space="preserve">, </w:t>
      </w:r>
      <w:proofErr w:type="spellStart"/>
      <w:r w:rsidRPr="0004328E">
        <w:rPr>
          <w:lang w:val="fr-FR"/>
        </w:rPr>
        <w:t>lobortis</w:t>
      </w:r>
      <w:proofErr w:type="spellEnd"/>
      <w:r w:rsidRPr="0004328E">
        <w:rPr>
          <w:lang w:val="fr-FR"/>
        </w:rPr>
        <w:t xml:space="preserve"> et </w:t>
      </w:r>
      <w:proofErr w:type="spellStart"/>
      <w:r w:rsidRPr="0004328E">
        <w:rPr>
          <w:lang w:val="fr-FR"/>
        </w:rPr>
        <w:t>purus</w:t>
      </w:r>
      <w:proofErr w:type="spellEnd"/>
      <w:r w:rsidRPr="0004328E">
        <w:rPr>
          <w:lang w:val="fr-FR"/>
        </w:rPr>
        <w:t xml:space="preserve"> </w:t>
      </w:r>
      <w:proofErr w:type="spellStart"/>
      <w:r w:rsidRPr="0004328E">
        <w:rPr>
          <w:lang w:val="fr-FR"/>
        </w:rPr>
        <w:t>mattis</w:t>
      </w:r>
      <w:proofErr w:type="spellEnd"/>
      <w:r w:rsidRPr="0004328E">
        <w:rPr>
          <w:lang w:val="fr-FR"/>
        </w:rPr>
        <w:t xml:space="preserve">, </w:t>
      </w:r>
      <w:proofErr w:type="spellStart"/>
      <w:r w:rsidRPr="0004328E">
        <w:rPr>
          <w:lang w:val="fr-FR"/>
        </w:rPr>
        <w:t>blandit</w:t>
      </w:r>
      <w:proofErr w:type="spellEnd"/>
      <w:r w:rsidRPr="0004328E">
        <w:rPr>
          <w:lang w:val="fr-FR"/>
        </w:rPr>
        <w:t xml:space="preserve"> dictum </w:t>
      </w:r>
      <w:proofErr w:type="spellStart"/>
      <w:r w:rsidRPr="0004328E">
        <w:rPr>
          <w:lang w:val="fr-FR"/>
        </w:rPr>
        <w:t>tellus</w:t>
      </w:r>
      <w:proofErr w:type="spellEnd"/>
      <w:r w:rsidRPr="0004328E">
        <w:rPr>
          <w:lang w:val="fr-FR"/>
        </w:rPr>
        <w:t xml:space="preserve">. </w:t>
      </w:r>
    </w:p>
    <w:p w14:paraId="33E039C3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  <w:lang w:val="fr-FR"/>
        </w:rPr>
      </w:pP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Maecenas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non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lorem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tellus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placerat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varius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facilisi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Aenean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congue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Mauris id ex erat.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vitae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facilisis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non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condimentum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sagittis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Morbi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viverra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semper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lorem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nec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molestie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Maecenas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tincidunt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ligula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euismod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ornare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>.</w:t>
      </w:r>
    </w:p>
    <w:p w14:paraId="3C14B8FE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</w:rPr>
      </w:pPr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In non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mauris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Duis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vehicula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mi vel mi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pretium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, a viverra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Cras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eros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varius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iaculis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dui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auctor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Duis pretium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ligula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et pulvinar mi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placerat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et.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nec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nunc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posuere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vestibulum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Ut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tortor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mattis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tristique.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Donec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est,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blandit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tristique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lacinia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pulvinar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arcu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scelerisque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erat,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posuere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pulvinar ut. </w:t>
      </w:r>
      <w:r w:rsidRPr="0004328E">
        <w:rPr>
          <w:rFonts w:ascii="Open Sans;Arial" w:hAnsi="Open Sans;Arial" w:cs="Open Sans;Arial"/>
          <w:color w:val="000000"/>
          <w:sz w:val="21"/>
          <w:lang w:val="fr-FR"/>
        </w:rPr>
        <w:lastRenderedPageBreak/>
        <w:t xml:space="preserve">Cras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eros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sed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enim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lobortis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Sed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lobortis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eros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tincidunt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Cras justo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mi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porttitor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 quis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mattis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vel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ultricies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es-ES"/>
        </w:rPr>
        <w:t>purus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es-ES"/>
        </w:rPr>
        <w:t xml:space="preserve">. </w:t>
      </w:r>
      <w:r>
        <w:rPr>
          <w:rFonts w:ascii="Open Sans;Arial" w:hAnsi="Open Sans;Arial" w:cs="Open Sans;Arial"/>
          <w:color w:val="000000"/>
          <w:sz w:val="21"/>
        </w:rPr>
        <w:t xml:space="preserve">Ut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facilisis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et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lacus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eu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cursus.</w:t>
      </w:r>
    </w:p>
    <w:p w14:paraId="0209C93C" w14:textId="77777777" w:rsidR="009B4F4C" w:rsidRPr="0004328E" w:rsidRDefault="00000000">
      <w:pPr>
        <w:pStyle w:val="Heading2"/>
        <w:numPr>
          <w:ilvl w:val="1"/>
          <w:numId w:val="1"/>
        </w:numPr>
        <w:rPr>
          <w:lang w:val="it-IT"/>
        </w:rPr>
      </w:pPr>
      <w:r w:rsidRPr="0004328E">
        <w:rPr>
          <w:lang w:val="it-IT"/>
        </w:rPr>
        <w:t xml:space="preserve">In </w:t>
      </w:r>
      <w:proofErr w:type="spellStart"/>
      <w:r w:rsidRPr="0004328E">
        <w:rPr>
          <w:lang w:val="it-IT"/>
        </w:rPr>
        <w:t>eleifend</w:t>
      </w:r>
      <w:proofErr w:type="spellEnd"/>
      <w:r w:rsidRPr="0004328E">
        <w:rPr>
          <w:lang w:val="it-IT"/>
        </w:rPr>
        <w:t xml:space="preserve"> </w:t>
      </w:r>
      <w:proofErr w:type="spellStart"/>
      <w:r w:rsidRPr="0004328E">
        <w:rPr>
          <w:lang w:val="it-IT"/>
        </w:rPr>
        <w:t>velit</w:t>
      </w:r>
      <w:proofErr w:type="spellEnd"/>
      <w:r w:rsidRPr="0004328E">
        <w:rPr>
          <w:lang w:val="it-IT"/>
        </w:rPr>
        <w:t xml:space="preserve"> vitae libero </w:t>
      </w:r>
      <w:proofErr w:type="spellStart"/>
      <w:r w:rsidRPr="0004328E">
        <w:rPr>
          <w:lang w:val="it-IT"/>
        </w:rPr>
        <w:t>sollicitudin</w:t>
      </w:r>
      <w:proofErr w:type="spellEnd"/>
      <w:r w:rsidRPr="0004328E">
        <w:rPr>
          <w:lang w:val="it-IT"/>
        </w:rPr>
        <w:t xml:space="preserve"> </w:t>
      </w:r>
      <w:proofErr w:type="spellStart"/>
      <w:r w:rsidRPr="0004328E">
        <w:rPr>
          <w:lang w:val="it-IT"/>
        </w:rPr>
        <w:t>euismod</w:t>
      </w:r>
      <w:proofErr w:type="spellEnd"/>
      <w:r w:rsidRPr="0004328E">
        <w:rPr>
          <w:lang w:val="it-IT"/>
        </w:rPr>
        <w:t xml:space="preserve">. </w:t>
      </w:r>
    </w:p>
    <w:p w14:paraId="4C79B7EC" w14:textId="77777777" w:rsidR="009B4F4C" w:rsidRPr="0004328E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  <w:lang w:val="it-IT"/>
        </w:rPr>
      </w:pP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Fusce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vitae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vestibulum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vulputate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lectus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commodo.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erat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volutpat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Vestibulum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in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egestas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vitae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venenatis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Etiam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id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mauris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vitae orci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maximus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ultricies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Cras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ipsum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magna, in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dui commodo a.</w:t>
      </w:r>
    </w:p>
    <w:p w14:paraId="7491AA41" w14:textId="77777777" w:rsidR="009B4F4C" w:rsidRDefault="00000000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both"/>
        <w:rPr>
          <w:rFonts w:ascii="Open Sans;Arial" w:hAnsi="Open Sans;Arial" w:cs="Open Sans;Arial"/>
          <w:color w:val="000000"/>
          <w:sz w:val="21"/>
        </w:rPr>
      </w:pP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Etiam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vehicula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luctus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. In vel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metus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congue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, pulvinar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lectus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vel,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fermentum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dui.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Maecenas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ante orci,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egestas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aliquet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sit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amet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it-IT"/>
        </w:rPr>
        <w:t>sagittis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it-IT"/>
        </w:rPr>
        <w:t xml:space="preserve"> a magna.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ante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dignissim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laoreet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est.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Aliquam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erat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volutpat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Class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aptent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taciti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sociosqu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ad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litora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torquent 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conubia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nostra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inceptos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himenaeos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Ut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ullamcorper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justo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sapien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in cursus libero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viverra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eget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Vivamus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auctor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imperdiet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urna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at pulvinar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leo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posuere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laoreet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Suspendisse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nisl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at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iaculis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scelerisque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ornare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vel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dolor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Ut et pulvinar nunc.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Pellentesque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fringilla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mollis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Nullam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venenatis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commodo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imperdiet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. Morbi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velit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neque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semper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lorem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quis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,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efficitur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</w:t>
      </w:r>
      <w:proofErr w:type="spellStart"/>
      <w:r w:rsidRPr="0004328E">
        <w:rPr>
          <w:rFonts w:ascii="Open Sans;Arial" w:hAnsi="Open Sans;Arial" w:cs="Open Sans;Arial"/>
          <w:color w:val="000000"/>
          <w:sz w:val="21"/>
          <w:lang w:val="fr-FR"/>
        </w:rPr>
        <w:t>dignissim</w:t>
      </w:r>
      <w:proofErr w:type="spellEnd"/>
      <w:r w:rsidRPr="0004328E">
        <w:rPr>
          <w:rFonts w:ascii="Open Sans;Arial" w:hAnsi="Open Sans;Arial" w:cs="Open Sans;Arial"/>
          <w:color w:val="000000"/>
          <w:sz w:val="21"/>
          <w:lang w:val="fr-FR"/>
        </w:rPr>
        <w:t xml:space="preserve"> ipsum. </w:t>
      </w:r>
      <w:r>
        <w:rPr>
          <w:rFonts w:ascii="Open Sans;Arial" w:hAnsi="Open Sans;Arial" w:cs="Open Sans;Arial"/>
          <w:color w:val="000000"/>
          <w:sz w:val="21"/>
        </w:rPr>
        <w:t xml:space="preserve">Ut ac lorem sed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turpis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imperdiet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eleifend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sit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amet</w:t>
      </w:r>
      <w:proofErr w:type="spellEnd"/>
      <w:r>
        <w:rPr>
          <w:rFonts w:ascii="Open Sans;Arial" w:hAnsi="Open Sans;Arial" w:cs="Open Sans;Arial"/>
          <w:color w:val="000000"/>
          <w:sz w:val="21"/>
        </w:rPr>
        <w:t xml:space="preserve"> id </w:t>
      </w:r>
      <w:proofErr w:type="spellStart"/>
      <w:r>
        <w:rPr>
          <w:rFonts w:ascii="Open Sans;Arial" w:hAnsi="Open Sans;Arial" w:cs="Open Sans;Arial"/>
          <w:color w:val="000000"/>
          <w:sz w:val="21"/>
        </w:rPr>
        <w:t>sapien</w:t>
      </w:r>
      <w:proofErr w:type="spellEnd"/>
      <w:r>
        <w:rPr>
          <w:rFonts w:ascii="Open Sans;Arial" w:hAnsi="Open Sans;Arial" w:cs="Open Sans;Arial"/>
          <w:color w:val="000000"/>
          <w:sz w:val="21"/>
        </w:rPr>
        <w:t>.</w:t>
      </w:r>
    </w:p>
    <w:p w14:paraId="133D886F" w14:textId="77777777" w:rsidR="009B4F4C" w:rsidRDefault="009B4F4C">
      <w:pPr>
        <w:pStyle w:val="TextBody"/>
        <w:widowControl/>
        <w:pBdr>
          <w:top w:val="nil"/>
          <w:left w:val="nil"/>
          <w:bottom w:val="nil"/>
          <w:right w:val="nil"/>
        </w:pBdr>
        <w:spacing w:after="225"/>
        <w:jc w:val="center"/>
      </w:pPr>
    </w:p>
    <w:sectPr w:rsidR="009B4F4C">
      <w:pgSz w:w="11906" w:h="16838"/>
      <w:pgMar w:top="1134" w:right="1134" w:bottom="113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variable"/>
  </w:font>
  <w:font w:name="Liberation Serif">
    <w:altName w:val="Times New Roman"/>
    <w:charset w:val="01"/>
    <w:family w:val="roman"/>
    <w:pitch w:val="variable"/>
  </w:font>
  <w:font w:name="Droid Sans Fallback">
    <w:charset w:val="01"/>
    <w:family w:val="auto"/>
    <w:pitch w:val="variable"/>
  </w:font>
  <w:font w:name="FreeSans">
    <w:charset w:val="01"/>
    <w:family w:val="auto"/>
    <w:pitch w:val="variable"/>
  </w:font>
  <w:font w:name="Liberation Serif;Times New Roma">
    <w:altName w:val="Times New Roman"/>
    <w:panose1 w:val="00000000000000000000"/>
    <w:charset w:val="00"/>
    <w:family w:val="roman"/>
    <w:notTrueType/>
    <w:pitch w:val="default"/>
  </w:font>
  <w:font w:name="Liberation Sans;Arial">
    <w:altName w:val="Arial"/>
    <w:panose1 w:val="00000000000000000000"/>
    <w:charset w:val="00"/>
    <w:family w:val="roman"/>
    <w:notTrueType/>
    <w:pitch w:val="default"/>
  </w:font>
  <w:font w:name="OpenSymbol;Arial Unicode MS">
    <w:panose1 w:val="00000000000000000000"/>
    <w:charset w:val="00"/>
    <w:family w:val="roman"/>
    <w:notTrueType/>
    <w:pitch w:val="default"/>
  </w:font>
  <w:font w:name="Acumin Variable Concept">
    <w:panose1 w:val="020B0304020202020204"/>
    <w:charset w:val="00"/>
    <w:family w:val="swiss"/>
    <w:notTrueType/>
    <w:pitch w:val="variable"/>
    <w:sig w:usb0="20000007" w:usb1="00000000" w:usb2="00000000" w:usb3="00000000" w:csb0="00000193" w:csb1="00000000"/>
  </w:font>
  <w:font w:name="DejaVu Sans">
    <w:altName w:val="Verdana"/>
    <w:charset w:val="01"/>
    <w:family w:val="roman"/>
    <w:pitch w:val="variable"/>
  </w:font>
  <w:font w:name="Acumin Variable Concept ExtraLi">
    <w:panose1 w:val="020B0304020202020204"/>
    <w:charset w:val="00"/>
    <w:family w:val="swiss"/>
    <w:notTrueType/>
    <w:pitch w:val="variable"/>
    <w:sig w:usb0="20000007" w:usb1="00000000" w:usb2="00000000" w:usb3="00000000" w:csb0="00000193" w:csb1="00000000"/>
  </w:font>
  <w:font w:name="Open Sans;Arial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26BA6"/>
    <w:multiLevelType w:val="multilevel"/>
    <w:tmpl w:val="2F2884FC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F060DF1"/>
    <w:multiLevelType w:val="multilevel"/>
    <w:tmpl w:val="2670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226527B9"/>
    <w:multiLevelType w:val="multilevel"/>
    <w:tmpl w:val="60DC6C48"/>
    <w:lvl w:ilvl="0">
      <w:start w:val="1"/>
      <w:numFmt w:val="none"/>
      <w:suff w:val="nothing"/>
      <w:lvlText w:val=""/>
      <w:lvlJc w:val="left"/>
      <w:pPr>
        <w:ind w:left="792" w:hanging="432"/>
      </w:pPr>
    </w:lvl>
    <w:lvl w:ilvl="1">
      <w:start w:val="1"/>
      <w:numFmt w:val="none"/>
      <w:suff w:val="nothing"/>
      <w:lvlText w:val=""/>
      <w:lvlJc w:val="left"/>
      <w:pPr>
        <w:ind w:left="936" w:hanging="576"/>
      </w:pPr>
    </w:lvl>
    <w:lvl w:ilvl="2">
      <w:start w:val="1"/>
      <w:numFmt w:val="none"/>
      <w:suff w:val="nothing"/>
      <w:lvlText w:val=""/>
      <w:lvlJc w:val="left"/>
      <w:pPr>
        <w:ind w:left="1080" w:hanging="720"/>
      </w:pPr>
    </w:lvl>
    <w:lvl w:ilvl="3">
      <w:start w:val="1"/>
      <w:numFmt w:val="none"/>
      <w:suff w:val="nothing"/>
      <w:lvlText w:val=""/>
      <w:lvlJc w:val="left"/>
      <w:pPr>
        <w:ind w:left="1224" w:hanging="864"/>
      </w:pPr>
    </w:lvl>
    <w:lvl w:ilvl="4">
      <w:start w:val="1"/>
      <w:numFmt w:val="none"/>
      <w:suff w:val="nothing"/>
      <w:lvlText w:val=""/>
      <w:lvlJc w:val="left"/>
      <w:pPr>
        <w:ind w:left="1368" w:hanging="1008"/>
      </w:pPr>
    </w:lvl>
    <w:lvl w:ilvl="5">
      <w:start w:val="1"/>
      <w:numFmt w:val="none"/>
      <w:suff w:val="nothing"/>
      <w:lvlText w:val=""/>
      <w:lvlJc w:val="left"/>
      <w:pPr>
        <w:ind w:left="1512" w:hanging="1152"/>
      </w:pPr>
    </w:lvl>
    <w:lvl w:ilvl="6">
      <w:start w:val="1"/>
      <w:numFmt w:val="none"/>
      <w:suff w:val="nothing"/>
      <w:lvlText w:val=""/>
      <w:lvlJc w:val="left"/>
      <w:pPr>
        <w:ind w:left="1656" w:hanging="1296"/>
      </w:pPr>
    </w:lvl>
    <w:lvl w:ilvl="7">
      <w:start w:val="1"/>
      <w:numFmt w:val="none"/>
      <w:suff w:val="nothing"/>
      <w:lvlText w:val=""/>
      <w:lvlJc w:val="left"/>
      <w:pPr>
        <w:ind w:left="1800" w:hanging="1440"/>
      </w:pPr>
    </w:lvl>
    <w:lvl w:ilvl="8">
      <w:start w:val="1"/>
      <w:numFmt w:val="none"/>
      <w:suff w:val="nothing"/>
      <w:lvlText w:val=""/>
      <w:lvlJc w:val="left"/>
      <w:pPr>
        <w:ind w:left="1944" w:hanging="1584"/>
      </w:pPr>
    </w:lvl>
  </w:abstractNum>
  <w:num w:numId="1" w16cid:durableId="202597497">
    <w:abstractNumId w:val="2"/>
  </w:num>
  <w:num w:numId="2" w16cid:durableId="1145583661">
    <w:abstractNumId w:val="1"/>
  </w:num>
  <w:num w:numId="3" w16cid:durableId="17378979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9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4F4C"/>
    <w:rsid w:val="0004328E"/>
    <w:rsid w:val="00866DF4"/>
    <w:rsid w:val="009B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41377"/>
  <w15:docId w15:val="{2C9EDCBF-4D30-44A6-8A16-4684F08E2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roid Sans Fallback" w:hAnsi="Liberation Serif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;Times New Roma" w:hAnsi="Liberation Serif;Times New Roma"/>
      <w:color w:val="00000A"/>
    </w:rPr>
  </w:style>
  <w:style w:type="paragraph" w:styleId="Heading1">
    <w:name w:val="heading 1"/>
    <w:basedOn w:val="Heading"/>
    <w:uiPriority w:val="9"/>
    <w:qFormat/>
    <w:p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uiPriority w:val="9"/>
    <w:unhideWhenUsed/>
    <w:qFormat/>
    <w:p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uiPriority w:val="9"/>
    <w:semiHidden/>
    <w:unhideWhenUsed/>
    <w:qFormat/>
    <w:pPr>
      <w:spacing w:before="140"/>
      <w:outlineLvl w:val="2"/>
    </w:pPr>
    <w:rPr>
      <w:b/>
      <w:bCs/>
      <w:color w:val="8080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OpenSymbol;Arial Unicode MS"/>
    </w:rPr>
  </w:style>
  <w:style w:type="character" w:customStyle="1" w:styleId="WW8Num2z1">
    <w:name w:val="WW8Num2z1"/>
    <w:rPr>
      <w:rFonts w:ascii="OpenSymbol;Arial Unicode MS" w:hAnsi="OpenSymbol;Arial Unicode MS" w:cs="OpenSymbol;Arial Unicode MS"/>
    </w:rPr>
  </w:style>
  <w:style w:type="character" w:customStyle="1" w:styleId="Bullets">
    <w:name w:val="Bullets"/>
    <w:rPr>
      <w:rFonts w:ascii="OpenSymbol;Arial Unicode MS" w:eastAsia="OpenSymbol;Arial Unicode MS" w:hAnsi="OpenSymbol;Arial Unicode MS" w:cs="OpenSymbol;Arial Unicode MS"/>
    </w:rPr>
  </w:style>
  <w:style w:type="character" w:customStyle="1" w:styleId="InternetLink">
    <w:name w:val="Internet Link"/>
    <w:rPr>
      <w:color w:val="000080"/>
      <w:u w:val="single"/>
      <w:lang/>
    </w:rPr>
  </w:style>
  <w:style w:type="character" w:customStyle="1" w:styleId="VisitedInternetLink">
    <w:name w:val="Visited Internet Link"/>
    <w:rPr>
      <w:color w:val="800000"/>
      <w:u w:val="single"/>
      <w:lang/>
    </w:rPr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OpenSymbol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uiPriority w:val="10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uiPriority w:val="11"/>
    <w:qFormat/>
    <w:pPr>
      <w:spacing w:before="60"/>
      <w:jc w:val="center"/>
    </w:pPr>
    <w:rPr>
      <w:sz w:val="36"/>
      <w:szCs w:val="36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hyperlink" Target="https://products.office.com/en-us/word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1"/>
  <c:lang val="en-US"/>
  <c:roundedCorners val="1"/>
  <c:style val="2"/>
  <c:chart>
    <c:autoTitleDeleted val="1"/>
    <c:plotArea>
      <c:layout/>
      <c:barChart>
        <c:barDir val="col"/>
        <c:grouping val="clustered"/>
        <c:varyColors val="1"/>
        <c:ser>
          <c:idx val="0"/>
          <c:order val="0"/>
          <c:tx>
            <c:strRef>
              <c:f>label 0</c:f>
              <c:strCache>
                <c:ptCount val="1"/>
                <c:pt idx="0">
                  <c:v>Column 1</c:v>
                </c:pt>
              </c:strCache>
            </c:strRef>
          </c:tx>
          <c:spPr>
            <a:solidFill>
              <a:srgbClr val="004586"/>
            </a:solidFill>
            <a:ln>
              <a:noFill/>
            </a:ln>
          </c:spPr>
          <c:invertIfNegative val="1"/>
          <c:cat>
            <c:strRef>
              <c:f>categories</c:f>
              <c:strCache>
                <c:ptCount val="4"/>
                <c:pt idx="0">
                  <c:v>Row 1</c:v>
                </c:pt>
                <c:pt idx="1">
                  <c:v>Row 2</c:v>
                </c:pt>
                <c:pt idx="2">
                  <c:v>Row 3</c:v>
                </c:pt>
                <c:pt idx="3">
                  <c:v>Row 4</c:v>
                </c:pt>
              </c:strCache>
            </c:strRef>
          </c:cat>
          <c:val>
            <c:numRef>
              <c:f>0</c:f>
              <c:numCache>
                <c:formatCode>General</c:formatCode>
                <c:ptCount val="4"/>
                <c:pt idx="0">
                  <c:v>9.1</c:v>
                </c:pt>
                <c:pt idx="1">
                  <c:v>2.4</c:v>
                </c:pt>
                <c:pt idx="2">
                  <c:v>3.1</c:v>
                </c:pt>
                <c:pt idx="3">
                  <c:v>4.3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>
                    <a:noFill/>
                  </a:ln>
                </c14:spPr>
              </c14:invertSolidFillFmt>
            </c:ext>
            <c:ext xmlns:c16="http://schemas.microsoft.com/office/drawing/2014/chart" uri="{C3380CC4-5D6E-409C-BE32-E72D297353CC}">
              <c16:uniqueId val="{00000000-BD0A-416B-84ED-C7D8FD03FAE8}"/>
            </c:ext>
          </c:extLst>
        </c:ser>
        <c:ser>
          <c:idx val="1"/>
          <c:order val="1"/>
          <c:tx>
            <c:strRef>
              <c:f>label 1</c:f>
              <c:strCache>
                <c:ptCount val="1"/>
                <c:pt idx="0">
                  <c:v>Column 2</c:v>
                </c:pt>
              </c:strCache>
            </c:strRef>
          </c:tx>
          <c:spPr>
            <a:solidFill>
              <a:srgbClr val="FF420E"/>
            </a:solidFill>
            <a:ln>
              <a:noFill/>
            </a:ln>
          </c:spPr>
          <c:invertIfNegative val="1"/>
          <c:cat>
            <c:strRef>
              <c:f>categories</c:f>
              <c:strCache>
                <c:ptCount val="4"/>
                <c:pt idx="0">
                  <c:v>Row 1</c:v>
                </c:pt>
                <c:pt idx="1">
                  <c:v>Row 2</c:v>
                </c:pt>
                <c:pt idx="2">
                  <c:v>Row 3</c:v>
                </c:pt>
                <c:pt idx="3">
                  <c:v>Row 4</c:v>
                </c:pt>
              </c:strCache>
            </c:strRef>
          </c:cat>
          <c:val>
            <c:numRef>
              <c:f>1</c:f>
              <c:numCache>
                <c:formatCode>General</c:formatCode>
                <c:ptCount val="4"/>
                <c:pt idx="0">
                  <c:v>3.2</c:v>
                </c:pt>
                <c:pt idx="1">
                  <c:v>8.8000000000000007</c:v>
                </c:pt>
                <c:pt idx="2">
                  <c:v>1.5</c:v>
                </c:pt>
                <c:pt idx="3">
                  <c:v>9.02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>
                    <a:noFill/>
                  </a:ln>
                </c14:spPr>
              </c14:invertSolidFillFmt>
            </c:ext>
            <c:ext xmlns:c16="http://schemas.microsoft.com/office/drawing/2014/chart" uri="{C3380CC4-5D6E-409C-BE32-E72D297353CC}">
              <c16:uniqueId val="{00000001-BD0A-416B-84ED-C7D8FD03FAE8}"/>
            </c:ext>
          </c:extLst>
        </c:ser>
        <c:ser>
          <c:idx val="2"/>
          <c:order val="2"/>
          <c:tx>
            <c:strRef>
              <c:f>label 2</c:f>
              <c:strCache>
                <c:ptCount val="1"/>
                <c:pt idx="0">
                  <c:v>Column 3</c:v>
                </c:pt>
              </c:strCache>
            </c:strRef>
          </c:tx>
          <c:spPr>
            <a:solidFill>
              <a:srgbClr val="FFD320"/>
            </a:solidFill>
            <a:ln>
              <a:noFill/>
            </a:ln>
          </c:spPr>
          <c:invertIfNegative val="1"/>
          <c:cat>
            <c:strRef>
              <c:f>categories</c:f>
              <c:strCache>
                <c:ptCount val="4"/>
                <c:pt idx="0">
                  <c:v>Row 1</c:v>
                </c:pt>
                <c:pt idx="1">
                  <c:v>Row 2</c:v>
                </c:pt>
                <c:pt idx="2">
                  <c:v>Row 3</c:v>
                </c:pt>
                <c:pt idx="3">
                  <c:v>Row 4</c:v>
                </c:pt>
              </c:strCache>
            </c:strRef>
          </c:cat>
          <c:val>
            <c:numRef>
              <c:f>2</c:f>
              <c:numCache>
                <c:formatCode>General</c:formatCode>
                <c:ptCount val="4"/>
                <c:pt idx="0">
                  <c:v>4.54</c:v>
                </c:pt>
                <c:pt idx="1">
                  <c:v>9.65</c:v>
                </c:pt>
                <c:pt idx="2">
                  <c:v>3.7</c:v>
                </c:pt>
                <c:pt idx="3">
                  <c:v>6.2</c:v>
                </c:pt>
              </c:numCache>
            </c:numRef>
          </c:val>
          <c:extLst>
            <c:ext xmlns:c14="http://schemas.microsoft.com/office/drawing/2007/8/2/chart" uri="{6F2FDCE9-48DA-4B69-8628-5D25D57E5C99}">
              <c14:invertSolidFillFmt>
                <c14:spPr xmlns:c14="http://schemas.microsoft.com/office/drawing/2007/8/2/chart">
                  <a:solidFill>
                    <a:srgbClr val="FFFFFF"/>
                  </a:solidFill>
                  <a:ln>
                    <a:noFill/>
                  </a:ln>
                </c14:spPr>
              </c14:invertSolidFillFmt>
            </c:ext>
            <c:ext xmlns:c16="http://schemas.microsoft.com/office/drawing/2014/chart" uri="{C3380CC4-5D6E-409C-BE32-E72D297353CC}">
              <c16:uniqueId val="{00000002-BD0A-416B-84ED-C7D8FD03FA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89890442"/>
        <c:axId val="70646997"/>
      </c:barChart>
      <c:catAx>
        <c:axId val="8989044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ln>
            <a:solidFill>
              <a:srgbClr val="B3B3B3"/>
            </a:solidFill>
          </a:ln>
        </c:spPr>
        <c:crossAx val="70646997"/>
        <c:crossesAt val="0"/>
        <c:auto val="1"/>
        <c:lblAlgn val="ctr"/>
        <c:lblOffset val="100"/>
        <c:noMultiLvlLbl val="1"/>
      </c:catAx>
      <c:valAx>
        <c:axId val="70646997"/>
        <c:scaling>
          <c:orientation val="minMax"/>
        </c:scaling>
        <c:delete val="0"/>
        <c:axPos val="l"/>
        <c:majorGridlines>
          <c:spPr>
            <a:ln>
              <a:solidFill>
                <a:srgbClr val="B3B3B3"/>
              </a:solidFill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rgbClr val="B3B3B3"/>
            </a:solidFill>
          </a:ln>
        </c:spPr>
        <c:crossAx val="89890442"/>
        <c:crossesAt val="0"/>
        <c:crossBetween val="between"/>
      </c:valAx>
      <c:spPr>
        <a:noFill/>
        <a:ln>
          <a:solidFill>
            <a:srgbClr val="B3B3B3"/>
          </a:solidFill>
        </a:ln>
      </c:spPr>
    </c:plotArea>
    <c:legend>
      <c:legendPos val="r"/>
      <c:overlay val="0"/>
      <c:spPr>
        <a:noFill/>
        <a:ln>
          <a:noFill/>
        </a:ln>
      </c:spPr>
    </c:legend>
    <c:plotVisOnly val="1"/>
    <c:dispBlanksAs val="zero"/>
    <c:showDLblsOverMax val="1"/>
  </c:chart>
  <c:spPr>
    <a:noFill/>
    <a:ln>
      <a:noFill/>
    </a:ln>
  </c:spPr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1249</Words>
  <Characters>7124</Characters>
  <Application>Microsoft Office Word</Application>
  <DocSecurity>0</DocSecurity>
  <Lines>59</Lines>
  <Paragraphs>16</Paragraphs>
  <ScaleCrop>false</ScaleCrop>
  <Company/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Julia Radonjic</cp:lastModifiedBy>
  <cp:revision>1</cp:revision>
  <dcterms:created xsi:type="dcterms:W3CDTF">2017-08-02T11:09:00Z</dcterms:created>
  <dcterms:modified xsi:type="dcterms:W3CDTF">2026-04-16T15:35:00Z</dcterms:modified>
  <dc:language>en-US</dc:language>
</cp:coreProperties>
</file>